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  <w:lang w:val="en-US" w:eastAsia="zh-CN"/>
        </w:rPr>
        <w:t xml:space="preserve">           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彩页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回执表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  <w:t xml:space="preserve"> </w:t>
      </w:r>
    </w:p>
    <w:tbl>
      <w:tblPr>
        <w:tblStyle w:val="3"/>
        <w:tblW w:w="954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900"/>
        <w:gridCol w:w="1260"/>
        <w:gridCol w:w="720"/>
        <w:gridCol w:w="90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 责 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入编费用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版面：      共计（小写）：    （大写）：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版面标准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5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单页（210×285）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  <w:lang w:val="en-US" w:eastAsia="zh-CN"/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元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5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双页（420×285）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  <w:lang w:val="en-US" w:eastAsia="zh-CN"/>
              </w:rPr>
              <w:t>5000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5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封面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（190×170）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  <w:lang w:val="en-US" w:eastAsia="zh-CN"/>
              </w:rPr>
              <w:t>18000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 xml:space="preserve"> 元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5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封底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（210×285）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  <w:lang w:val="en-US" w:eastAsia="zh-CN"/>
              </w:rPr>
              <w:t>12000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5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封二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（210×285）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  <w:lang w:val="en-US" w:eastAsia="zh-CN"/>
              </w:rPr>
              <w:t>12000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元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5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封三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（210×285）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  <w:lang w:val="en-US" w:eastAsia="zh-CN"/>
              </w:rPr>
              <w:t>10000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汇款账户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户  名：济南圣宣管理咨询有限公司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开户行：兴业银行济南建设路支行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账  号：</w:t>
            </w: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376080100100012848 （用途：图文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lang w:eastAsia="zh-CN"/>
              </w:rPr>
              <w:t>制作</w:t>
            </w: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开票信息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exact"/>
        <w:ind w:right="-313" w:rightChars="-149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caps/>
          <w:color w:val="auto"/>
          <w:sz w:val="32"/>
          <w:szCs w:val="32"/>
        </w:rPr>
        <w:t>请填写后，将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宣传材料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发邮箱，</w:t>
      </w:r>
      <w:r>
        <w:rPr>
          <w:rFonts w:hint="eastAsia" w:ascii="仿宋_GB2312" w:hAnsi="仿宋_GB2312" w:eastAsia="仿宋_GB2312" w:cs="仿宋_GB2312"/>
          <w:caps/>
          <w:color w:val="auto"/>
          <w:sz w:val="32"/>
          <w:szCs w:val="32"/>
        </w:rPr>
        <w:t>将费用汇</w:t>
      </w:r>
      <w:r>
        <w:rPr>
          <w:rFonts w:hint="eastAsia" w:ascii="仿宋_GB2312" w:hAnsi="仿宋_GB2312" w:eastAsia="仿宋_GB2312" w:cs="仿宋_GB2312"/>
          <w:caps/>
          <w:color w:val="auto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caps/>
          <w:color w:val="auto"/>
          <w:sz w:val="32"/>
          <w:szCs w:val="32"/>
        </w:rPr>
        <w:t>指定账户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bookmarkStart w:id="0" w:name="_GoBack"/>
      <w:bookmarkEnd w:id="0"/>
    </w:p>
    <w:sectPr>
      <w:footerReference r:id="rId3" w:type="default"/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fldChar w:fldCharType="begin"/>
    </w:r>
    <w:r>
      <w:rPr>
        <w:rFonts w:hint="default" w:ascii="Times New Roman" w:hAnsi="Times New Roman" w:cs="Times New Roman"/>
      </w:rPr>
      <w:instrText xml:space="preserve"> PAGE   \* MERGEFORMAT </w:instrText>
    </w:r>
    <w:r>
      <w:rPr>
        <w:rFonts w:hint="default" w:ascii="Times New Roman" w:hAnsi="Times New Roman" w:cs="Times New Roman"/>
      </w:rPr>
      <w:fldChar w:fldCharType="separate"/>
    </w:r>
    <w:r>
      <w:rPr>
        <w:rFonts w:hint="default" w:ascii="Times New Roman" w:hAnsi="Times New Roman" w:cs="Times New Roman"/>
        <w:lang w:val="zh-CN"/>
      </w:rPr>
      <w:t>1</w:t>
    </w:r>
    <w:r>
      <w:rPr>
        <w:rFonts w:hint="default" w:ascii="Times New Roman" w:hAnsi="Times New Roman"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02E8A"/>
    <w:rsid w:val="1D20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character" w:customStyle="1" w:styleId="5">
    <w:name w:val="16"/>
    <w:basedOn w:val="4"/>
    <w:qFormat/>
    <w:uiPriority w:val="0"/>
    <w:rPr>
      <w:rFonts w:hint="default" w:ascii="Times New Roman" w:hAnsi="Times New Roman" w:cs="Times New Roman"/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2019-07-04T03:42:00Z</dcterms:created>
  <dc:creator>周建民</dc:creator>
  <cp:lastModifiedBy>周建民</cp:lastModifiedBy>
  <dcterms:modified xsi:type="dcterms:W3CDTF">2019-07-04T03:43:37Z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